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D2" w:rsidRDefault="00B66AD2" w:rsidP="00B57DEC">
      <w:pPr>
        <w:jc w:val="center"/>
        <w:rPr>
          <w:rFonts w:ascii="方正小标宋简体" w:eastAsia="方正小标宋简体"/>
          <w:sz w:val="36"/>
        </w:rPr>
      </w:pPr>
    </w:p>
    <w:p w:rsidR="00B57DEC" w:rsidRPr="00850E97" w:rsidRDefault="00B57DEC" w:rsidP="00B57DEC">
      <w:pPr>
        <w:jc w:val="center"/>
        <w:rPr>
          <w:rFonts w:ascii="方正小标宋简体" w:eastAsia="方正小标宋简体"/>
          <w:sz w:val="36"/>
        </w:rPr>
      </w:pPr>
      <w:bookmarkStart w:id="0" w:name="_GoBack"/>
      <w:bookmarkEnd w:id="0"/>
      <w:r w:rsidRPr="00850E97">
        <w:rPr>
          <w:rFonts w:ascii="方正小标宋简体" w:eastAsia="方正小标宋简体" w:hint="eastAsia"/>
          <w:sz w:val="36"/>
        </w:rPr>
        <w:t>闽社科规办[2018]</w:t>
      </w:r>
      <w:r>
        <w:rPr>
          <w:rFonts w:ascii="方正小标宋简体" w:eastAsia="方正小标宋简体" w:hint="eastAsia"/>
          <w:sz w:val="36"/>
        </w:rPr>
        <w:t>9</w:t>
      </w:r>
      <w:r w:rsidRPr="00850E97">
        <w:rPr>
          <w:rFonts w:ascii="方正小标宋简体" w:eastAsia="方正小标宋简体" w:hint="eastAsia"/>
          <w:sz w:val="36"/>
        </w:rPr>
        <w:t>号</w:t>
      </w:r>
    </w:p>
    <w:p w:rsidR="00B57DEC" w:rsidRDefault="00B57DEC" w:rsidP="00B57DEC">
      <w:pPr>
        <w:jc w:val="center"/>
        <w:rPr>
          <w:rFonts w:ascii="方正小标宋简体" w:eastAsia="方正小标宋简体"/>
          <w:sz w:val="36"/>
        </w:rPr>
      </w:pPr>
    </w:p>
    <w:p w:rsidR="00D77446" w:rsidRPr="00D77446" w:rsidRDefault="00D77446" w:rsidP="00D77446">
      <w:pPr>
        <w:jc w:val="center"/>
        <w:rPr>
          <w:b/>
          <w:sz w:val="36"/>
        </w:rPr>
      </w:pPr>
      <w:r w:rsidRPr="00D77446">
        <w:rPr>
          <w:rFonts w:hint="eastAsia"/>
          <w:b/>
          <w:sz w:val="36"/>
        </w:rPr>
        <w:t>关于</w:t>
      </w:r>
      <w:r w:rsidR="009402DF" w:rsidRPr="00D77446">
        <w:rPr>
          <w:rFonts w:hint="eastAsia"/>
          <w:b/>
          <w:sz w:val="36"/>
        </w:rPr>
        <w:t>福建省社科规划年度项目结项要求</w:t>
      </w:r>
    </w:p>
    <w:p w:rsidR="0067307B" w:rsidRPr="00D77446" w:rsidRDefault="009402DF" w:rsidP="00D77446">
      <w:pPr>
        <w:jc w:val="center"/>
        <w:rPr>
          <w:b/>
          <w:sz w:val="32"/>
        </w:rPr>
      </w:pPr>
      <w:r w:rsidRPr="00D77446">
        <w:rPr>
          <w:rFonts w:hint="eastAsia"/>
          <w:b/>
          <w:sz w:val="36"/>
        </w:rPr>
        <w:t>补充规定</w:t>
      </w:r>
      <w:r w:rsidR="00DC1C54" w:rsidRPr="00D77446">
        <w:rPr>
          <w:rFonts w:hint="eastAsia"/>
          <w:b/>
          <w:sz w:val="36"/>
        </w:rPr>
        <w:t>的通知</w:t>
      </w:r>
    </w:p>
    <w:p w:rsidR="00D77446" w:rsidRDefault="00D77446"/>
    <w:p w:rsidR="00D77446" w:rsidRPr="00D77446" w:rsidRDefault="00D77446"/>
    <w:p w:rsidR="009402DF" w:rsidRPr="00632673" w:rsidRDefault="00234672" w:rsidP="00DC1C54">
      <w:pPr>
        <w:spacing w:line="600" w:lineRule="exact"/>
        <w:ind w:firstLine="420"/>
        <w:rPr>
          <w:rFonts w:ascii="仿宋_GB2312" w:eastAsia="仿宋_GB2312"/>
          <w:spacing w:val="8"/>
          <w:sz w:val="28"/>
          <w:szCs w:val="24"/>
        </w:rPr>
      </w:pPr>
      <w:r w:rsidRPr="00632673">
        <w:rPr>
          <w:rFonts w:hint="eastAsia"/>
          <w:color w:val="000000"/>
          <w:sz w:val="28"/>
          <w:szCs w:val="24"/>
        </w:rPr>
        <w:t>为了提高</w:t>
      </w:r>
      <w:r w:rsidRPr="00632673">
        <w:rPr>
          <w:rFonts w:hint="eastAsia"/>
          <w:color w:val="000000"/>
          <w:sz w:val="28"/>
          <w:szCs w:val="24"/>
        </w:rPr>
        <w:t>2017</w:t>
      </w:r>
      <w:r w:rsidRPr="00632673">
        <w:rPr>
          <w:rFonts w:hint="eastAsia"/>
          <w:color w:val="000000"/>
          <w:sz w:val="28"/>
          <w:szCs w:val="24"/>
        </w:rPr>
        <w:t>年</w:t>
      </w:r>
      <w:r w:rsidR="00DC1C54" w:rsidRPr="00632673">
        <w:rPr>
          <w:rFonts w:hint="eastAsia"/>
          <w:color w:val="000000"/>
          <w:sz w:val="28"/>
          <w:szCs w:val="24"/>
        </w:rPr>
        <w:t>度</w:t>
      </w:r>
      <w:r w:rsidRPr="00632673">
        <w:rPr>
          <w:rFonts w:hint="eastAsia"/>
          <w:color w:val="000000"/>
          <w:sz w:val="28"/>
          <w:szCs w:val="24"/>
        </w:rPr>
        <w:t>省社科规划年度项目的成果质量，把好项目“出口关”。现将</w:t>
      </w:r>
      <w:r w:rsidRPr="00632673">
        <w:rPr>
          <w:rFonts w:hint="eastAsia"/>
          <w:color w:val="000000"/>
          <w:sz w:val="28"/>
          <w:szCs w:val="24"/>
        </w:rPr>
        <w:t>2017</w:t>
      </w:r>
      <w:r w:rsidRPr="00632673">
        <w:rPr>
          <w:rFonts w:hint="eastAsia"/>
          <w:color w:val="000000"/>
          <w:sz w:val="28"/>
          <w:szCs w:val="24"/>
        </w:rPr>
        <w:t>年度省社科规划年度项目鉴定结项</w:t>
      </w:r>
      <w:r w:rsidR="00632673" w:rsidRPr="00632673">
        <w:rPr>
          <w:rFonts w:hint="eastAsia"/>
          <w:color w:val="000000"/>
          <w:sz w:val="28"/>
          <w:szCs w:val="24"/>
        </w:rPr>
        <w:t>作如下</w:t>
      </w:r>
      <w:r w:rsidRPr="00632673">
        <w:rPr>
          <w:rFonts w:hint="eastAsia"/>
          <w:color w:val="000000"/>
          <w:sz w:val="28"/>
          <w:szCs w:val="24"/>
        </w:rPr>
        <w:t>补充</w:t>
      </w:r>
      <w:r w:rsidR="00632673" w:rsidRPr="00632673">
        <w:rPr>
          <w:rFonts w:hint="eastAsia"/>
          <w:color w:val="000000"/>
          <w:sz w:val="28"/>
          <w:szCs w:val="24"/>
        </w:rPr>
        <w:t>规定</w:t>
      </w:r>
      <w:r w:rsidR="009402DF" w:rsidRPr="00632673">
        <w:rPr>
          <w:rFonts w:ascii="仿宋_GB2312" w:eastAsia="仿宋_GB2312" w:hint="eastAsia"/>
          <w:spacing w:val="8"/>
          <w:sz w:val="28"/>
          <w:szCs w:val="24"/>
        </w:rPr>
        <w:t>：</w:t>
      </w:r>
    </w:p>
    <w:p w:rsidR="00234672" w:rsidRPr="00632673" w:rsidRDefault="00F8391C" w:rsidP="00DC1C54">
      <w:pPr>
        <w:spacing w:line="600" w:lineRule="exact"/>
        <w:ind w:firstLineChars="200" w:firstLine="560"/>
        <w:rPr>
          <w:color w:val="000000"/>
          <w:sz w:val="28"/>
          <w:szCs w:val="24"/>
        </w:rPr>
      </w:pPr>
      <w:r w:rsidRPr="00632673">
        <w:rPr>
          <w:rFonts w:hint="eastAsia"/>
          <w:color w:val="000000"/>
          <w:sz w:val="28"/>
          <w:szCs w:val="24"/>
        </w:rPr>
        <w:t>一、</w:t>
      </w:r>
      <w:r w:rsidR="00DC1C54" w:rsidRPr="00794618">
        <w:rPr>
          <w:rFonts w:hint="eastAsia"/>
          <w:color w:val="000000"/>
          <w:spacing w:val="-4"/>
          <w:sz w:val="28"/>
          <w:szCs w:val="24"/>
        </w:rPr>
        <w:t>2017</w:t>
      </w:r>
      <w:r w:rsidR="00DC1C54" w:rsidRPr="00794618">
        <w:rPr>
          <w:rFonts w:hint="eastAsia"/>
          <w:color w:val="000000"/>
          <w:spacing w:val="-4"/>
          <w:sz w:val="28"/>
          <w:szCs w:val="24"/>
        </w:rPr>
        <w:t>年度最终研究成果形式为专著</w:t>
      </w:r>
      <w:r w:rsidR="000F2F88">
        <w:rPr>
          <w:rFonts w:hint="eastAsia"/>
          <w:color w:val="000000"/>
          <w:spacing w:val="-4"/>
          <w:sz w:val="28"/>
          <w:szCs w:val="24"/>
        </w:rPr>
        <w:t>类</w:t>
      </w:r>
      <w:r w:rsidR="00DC1C54" w:rsidRPr="00794618">
        <w:rPr>
          <w:rFonts w:hint="eastAsia"/>
          <w:color w:val="000000"/>
          <w:spacing w:val="-4"/>
          <w:sz w:val="28"/>
          <w:szCs w:val="24"/>
        </w:rPr>
        <w:t>年度项目的免鉴定</w:t>
      </w:r>
      <w:r w:rsidRPr="00794618">
        <w:rPr>
          <w:rFonts w:hint="eastAsia"/>
          <w:color w:val="000000"/>
          <w:spacing w:val="-4"/>
          <w:sz w:val="28"/>
          <w:szCs w:val="24"/>
        </w:rPr>
        <w:t>条件</w:t>
      </w:r>
    </w:p>
    <w:p w:rsidR="00F8391C" w:rsidRPr="00632673" w:rsidRDefault="00DC1C54" w:rsidP="00DC1C54">
      <w:pPr>
        <w:spacing w:line="600" w:lineRule="exact"/>
        <w:ind w:firstLineChars="200" w:firstLine="560"/>
        <w:rPr>
          <w:color w:val="000000"/>
          <w:sz w:val="28"/>
          <w:szCs w:val="24"/>
        </w:rPr>
      </w:pPr>
      <w:r>
        <w:rPr>
          <w:rFonts w:hint="eastAsia"/>
          <w:color w:val="000000"/>
          <w:sz w:val="28"/>
          <w:szCs w:val="24"/>
        </w:rPr>
        <w:t>允许</w:t>
      </w:r>
      <w:r>
        <w:rPr>
          <w:rFonts w:hint="eastAsia"/>
          <w:color w:val="000000"/>
          <w:sz w:val="28"/>
          <w:szCs w:val="24"/>
        </w:rPr>
        <w:t>2017</w:t>
      </w:r>
      <w:r>
        <w:rPr>
          <w:rFonts w:hint="eastAsia"/>
          <w:color w:val="000000"/>
          <w:sz w:val="28"/>
          <w:szCs w:val="24"/>
        </w:rPr>
        <w:t>年度</w:t>
      </w:r>
      <w:r w:rsidRPr="00632673">
        <w:rPr>
          <w:rFonts w:hint="eastAsia"/>
          <w:color w:val="000000"/>
          <w:sz w:val="28"/>
          <w:szCs w:val="24"/>
        </w:rPr>
        <w:t>最终研究成果形式</w:t>
      </w:r>
      <w:r>
        <w:rPr>
          <w:rFonts w:hint="eastAsia"/>
          <w:color w:val="000000"/>
          <w:sz w:val="28"/>
          <w:szCs w:val="24"/>
        </w:rPr>
        <w:t>为</w:t>
      </w:r>
      <w:r w:rsidR="000F2F88">
        <w:rPr>
          <w:rFonts w:hint="eastAsia"/>
          <w:color w:val="000000"/>
          <w:sz w:val="28"/>
          <w:szCs w:val="24"/>
        </w:rPr>
        <w:t>专著类</w:t>
      </w:r>
      <w:r>
        <w:rPr>
          <w:rFonts w:hint="eastAsia"/>
          <w:color w:val="000000"/>
          <w:sz w:val="28"/>
          <w:szCs w:val="24"/>
        </w:rPr>
        <w:t>的项目</w:t>
      </w:r>
      <w:r w:rsidR="00F8391C" w:rsidRPr="00632673">
        <w:rPr>
          <w:rFonts w:hint="eastAsia"/>
          <w:color w:val="000000"/>
          <w:sz w:val="28"/>
          <w:szCs w:val="24"/>
        </w:rPr>
        <w:t>先出版后结项</w:t>
      </w:r>
      <w:r>
        <w:rPr>
          <w:rFonts w:hint="eastAsia"/>
          <w:color w:val="000000"/>
          <w:sz w:val="28"/>
          <w:szCs w:val="24"/>
        </w:rPr>
        <w:t>，由</w:t>
      </w:r>
      <w:r w:rsidR="00F8391C" w:rsidRPr="00632673">
        <w:rPr>
          <w:rFonts w:hint="eastAsia"/>
          <w:color w:val="000000"/>
          <w:sz w:val="28"/>
          <w:szCs w:val="24"/>
        </w:rPr>
        <w:t>国家一级出版社出版的专著可以给予免鉴定结项</w:t>
      </w:r>
      <w:r>
        <w:rPr>
          <w:rFonts w:hint="eastAsia"/>
          <w:color w:val="000000"/>
          <w:sz w:val="28"/>
          <w:szCs w:val="24"/>
        </w:rPr>
        <w:t>（具体出版社参照</w:t>
      </w:r>
      <w:r w:rsidR="00794618">
        <w:rPr>
          <w:rFonts w:hint="eastAsia"/>
          <w:color w:val="000000"/>
          <w:sz w:val="28"/>
          <w:szCs w:val="24"/>
        </w:rPr>
        <w:t>每年</w:t>
      </w:r>
      <w:r w:rsidR="00794618" w:rsidRPr="00794618">
        <w:rPr>
          <w:color w:val="000000"/>
          <w:sz w:val="28"/>
          <w:szCs w:val="24"/>
        </w:rPr>
        <w:t>新闻出版总署</w:t>
      </w:r>
      <w:r w:rsidR="00794618">
        <w:rPr>
          <w:rFonts w:hint="eastAsia"/>
          <w:color w:val="000000"/>
          <w:sz w:val="28"/>
          <w:szCs w:val="24"/>
        </w:rPr>
        <w:t>发布的名单</w:t>
      </w:r>
      <w:r>
        <w:rPr>
          <w:rFonts w:hint="eastAsia"/>
          <w:color w:val="000000"/>
          <w:sz w:val="28"/>
          <w:szCs w:val="24"/>
        </w:rPr>
        <w:t>）</w:t>
      </w:r>
    </w:p>
    <w:p w:rsidR="00632673" w:rsidRPr="00632673" w:rsidRDefault="00632673" w:rsidP="00DC1C54">
      <w:pPr>
        <w:spacing w:line="600" w:lineRule="exact"/>
        <w:ind w:firstLineChars="200" w:firstLine="560"/>
        <w:rPr>
          <w:color w:val="000000"/>
          <w:sz w:val="28"/>
          <w:szCs w:val="24"/>
        </w:rPr>
      </w:pPr>
      <w:r w:rsidRPr="00632673">
        <w:rPr>
          <w:rFonts w:hint="eastAsia"/>
          <w:color w:val="000000"/>
          <w:sz w:val="28"/>
          <w:szCs w:val="24"/>
        </w:rPr>
        <w:t>二、</w:t>
      </w:r>
      <w:r w:rsidR="00DC1C54">
        <w:rPr>
          <w:rFonts w:hint="eastAsia"/>
          <w:color w:val="000000"/>
          <w:sz w:val="28"/>
          <w:szCs w:val="24"/>
        </w:rPr>
        <w:t>实施</w:t>
      </w:r>
      <w:r w:rsidR="00DC1C54">
        <w:rPr>
          <w:rFonts w:hint="eastAsia"/>
          <w:color w:val="000000"/>
          <w:sz w:val="28"/>
          <w:szCs w:val="24"/>
        </w:rPr>
        <w:t>2017</w:t>
      </w:r>
      <w:r w:rsidRPr="00632673">
        <w:rPr>
          <w:rFonts w:hint="eastAsia"/>
          <w:color w:val="000000"/>
          <w:sz w:val="28"/>
          <w:szCs w:val="24"/>
        </w:rPr>
        <w:t>年度项目查重检测</w:t>
      </w:r>
    </w:p>
    <w:p w:rsidR="00632673" w:rsidRDefault="00632673" w:rsidP="00DC1C54">
      <w:pPr>
        <w:spacing w:line="600" w:lineRule="exact"/>
        <w:ind w:firstLineChars="200" w:firstLine="560"/>
        <w:rPr>
          <w:color w:val="000000"/>
          <w:sz w:val="28"/>
          <w:szCs w:val="24"/>
        </w:rPr>
      </w:pPr>
      <w:r w:rsidRPr="00632673">
        <w:rPr>
          <w:rFonts w:hint="eastAsia"/>
          <w:color w:val="000000"/>
          <w:sz w:val="28"/>
          <w:szCs w:val="24"/>
        </w:rPr>
        <w:t>对</w:t>
      </w:r>
      <w:r w:rsidRPr="00632673">
        <w:rPr>
          <w:rFonts w:hint="eastAsia"/>
          <w:color w:val="000000"/>
          <w:sz w:val="28"/>
          <w:szCs w:val="24"/>
        </w:rPr>
        <w:t>2017</w:t>
      </w:r>
      <w:r w:rsidRPr="00632673">
        <w:rPr>
          <w:rFonts w:hint="eastAsia"/>
          <w:color w:val="000000"/>
          <w:sz w:val="28"/>
          <w:szCs w:val="24"/>
        </w:rPr>
        <w:t>年度项目</w:t>
      </w:r>
      <w:r w:rsidR="00DC1C54">
        <w:rPr>
          <w:rFonts w:hint="eastAsia"/>
          <w:color w:val="000000"/>
          <w:sz w:val="28"/>
          <w:szCs w:val="24"/>
        </w:rPr>
        <w:t>实施</w:t>
      </w:r>
      <w:r w:rsidRPr="00632673">
        <w:rPr>
          <w:rFonts w:hint="eastAsia"/>
          <w:color w:val="000000"/>
          <w:sz w:val="28"/>
          <w:szCs w:val="24"/>
        </w:rPr>
        <w:t>最终成果</w:t>
      </w:r>
      <w:r w:rsidR="00DC1C54">
        <w:rPr>
          <w:rFonts w:hint="eastAsia"/>
          <w:color w:val="000000"/>
          <w:sz w:val="28"/>
          <w:szCs w:val="24"/>
        </w:rPr>
        <w:t>通过知网</w:t>
      </w:r>
      <w:r w:rsidRPr="00632673">
        <w:rPr>
          <w:rFonts w:hint="eastAsia"/>
          <w:color w:val="000000"/>
          <w:sz w:val="28"/>
          <w:szCs w:val="24"/>
        </w:rPr>
        <w:t>进行查重</w:t>
      </w:r>
      <w:r w:rsidR="00DC1C54">
        <w:rPr>
          <w:rFonts w:hint="eastAsia"/>
          <w:color w:val="000000"/>
          <w:sz w:val="28"/>
          <w:szCs w:val="24"/>
        </w:rPr>
        <w:t>检测后再办理鉴定结项</w:t>
      </w:r>
      <w:r w:rsidRPr="00632673">
        <w:rPr>
          <w:rFonts w:hint="eastAsia"/>
          <w:color w:val="000000"/>
          <w:sz w:val="28"/>
          <w:szCs w:val="24"/>
        </w:rPr>
        <w:t>。查重检测率达到</w:t>
      </w:r>
      <w:r w:rsidR="00794618">
        <w:rPr>
          <w:rFonts w:hint="eastAsia"/>
          <w:color w:val="000000"/>
          <w:sz w:val="28"/>
          <w:szCs w:val="24"/>
        </w:rPr>
        <w:t>20</w:t>
      </w:r>
      <w:r w:rsidRPr="00632673">
        <w:rPr>
          <w:rFonts w:hint="eastAsia"/>
          <w:color w:val="000000"/>
          <w:sz w:val="28"/>
          <w:szCs w:val="24"/>
        </w:rPr>
        <w:t>%</w:t>
      </w:r>
      <w:r w:rsidRPr="00632673">
        <w:rPr>
          <w:rFonts w:hint="eastAsia"/>
          <w:color w:val="000000"/>
          <w:sz w:val="28"/>
          <w:szCs w:val="24"/>
        </w:rPr>
        <w:t>的项目将予以退回。</w:t>
      </w:r>
    </w:p>
    <w:p w:rsidR="00DC1C54" w:rsidRDefault="008E71EA" w:rsidP="00DC1C54">
      <w:pPr>
        <w:spacing w:line="560" w:lineRule="exact"/>
        <w:ind w:firstLineChars="200" w:firstLine="560"/>
        <w:rPr>
          <w:color w:val="000000"/>
          <w:sz w:val="28"/>
          <w:szCs w:val="24"/>
        </w:rPr>
      </w:pPr>
      <w:r>
        <w:rPr>
          <w:rFonts w:hint="eastAsia"/>
          <w:color w:val="000000"/>
          <w:sz w:val="28"/>
          <w:szCs w:val="24"/>
        </w:rPr>
        <w:t>三、</w:t>
      </w:r>
      <w:r>
        <w:rPr>
          <w:rFonts w:hint="eastAsia"/>
          <w:color w:val="000000"/>
          <w:sz w:val="28"/>
          <w:szCs w:val="24"/>
        </w:rPr>
        <w:t>2017</w:t>
      </w:r>
      <w:r>
        <w:rPr>
          <w:rFonts w:hint="eastAsia"/>
          <w:color w:val="000000"/>
          <w:sz w:val="28"/>
          <w:szCs w:val="24"/>
        </w:rPr>
        <w:t>年以后的年度项目结项适用上述规定。</w:t>
      </w:r>
    </w:p>
    <w:p w:rsidR="00DC1C54" w:rsidRDefault="00DC1C54" w:rsidP="00DC1C54">
      <w:pPr>
        <w:spacing w:line="560" w:lineRule="exact"/>
        <w:ind w:firstLineChars="200" w:firstLine="560"/>
        <w:rPr>
          <w:color w:val="000000"/>
          <w:sz w:val="28"/>
          <w:szCs w:val="24"/>
        </w:rPr>
      </w:pPr>
    </w:p>
    <w:p w:rsidR="00DC1C54" w:rsidRDefault="00DC1C54" w:rsidP="00DC1C54">
      <w:pPr>
        <w:spacing w:line="600" w:lineRule="exact"/>
        <w:ind w:firstLineChars="2150" w:firstLine="6020"/>
        <w:rPr>
          <w:color w:val="000000"/>
          <w:sz w:val="28"/>
          <w:szCs w:val="24"/>
        </w:rPr>
      </w:pPr>
      <w:r>
        <w:rPr>
          <w:rFonts w:hint="eastAsia"/>
          <w:color w:val="000000"/>
          <w:sz w:val="28"/>
          <w:szCs w:val="24"/>
        </w:rPr>
        <w:t>福建省社科规划办</w:t>
      </w:r>
    </w:p>
    <w:p w:rsidR="00DC1C54" w:rsidRPr="00632673" w:rsidRDefault="00DC1C54" w:rsidP="00DC1C54">
      <w:pPr>
        <w:spacing w:line="600" w:lineRule="exact"/>
        <w:ind w:firstLineChars="2150" w:firstLine="6020"/>
        <w:rPr>
          <w:rFonts w:ascii="仿宋_GB2312" w:eastAsia="仿宋_GB2312"/>
          <w:spacing w:val="8"/>
          <w:sz w:val="28"/>
          <w:szCs w:val="24"/>
        </w:rPr>
      </w:pPr>
      <w:r>
        <w:rPr>
          <w:rFonts w:hint="eastAsia"/>
          <w:color w:val="000000"/>
          <w:sz w:val="28"/>
          <w:szCs w:val="24"/>
        </w:rPr>
        <w:t>2018</w:t>
      </w:r>
      <w:r>
        <w:rPr>
          <w:rFonts w:hint="eastAsia"/>
          <w:color w:val="000000"/>
          <w:sz w:val="28"/>
          <w:szCs w:val="24"/>
        </w:rPr>
        <w:t>年</w:t>
      </w:r>
      <w:r w:rsidR="00575E11">
        <w:rPr>
          <w:rFonts w:hint="eastAsia"/>
          <w:color w:val="000000"/>
          <w:sz w:val="28"/>
          <w:szCs w:val="24"/>
        </w:rPr>
        <w:t>3</w:t>
      </w:r>
      <w:r>
        <w:rPr>
          <w:rFonts w:hint="eastAsia"/>
          <w:color w:val="000000"/>
          <w:sz w:val="28"/>
          <w:szCs w:val="24"/>
        </w:rPr>
        <w:t>月</w:t>
      </w:r>
      <w:r w:rsidR="00D77446">
        <w:rPr>
          <w:rFonts w:hint="eastAsia"/>
          <w:color w:val="000000"/>
          <w:sz w:val="28"/>
          <w:szCs w:val="24"/>
        </w:rPr>
        <w:t>23</w:t>
      </w:r>
      <w:r>
        <w:rPr>
          <w:rFonts w:hint="eastAsia"/>
          <w:color w:val="000000"/>
          <w:sz w:val="28"/>
          <w:szCs w:val="24"/>
        </w:rPr>
        <w:t>日</w:t>
      </w:r>
    </w:p>
    <w:p w:rsidR="00234672" w:rsidRPr="00234672" w:rsidRDefault="00234672" w:rsidP="00234672">
      <w:pPr>
        <w:spacing w:line="560" w:lineRule="exact"/>
        <w:ind w:firstLine="420"/>
        <w:rPr>
          <w:sz w:val="24"/>
          <w:szCs w:val="24"/>
        </w:rPr>
      </w:pPr>
    </w:p>
    <w:sectPr w:rsidR="00234672" w:rsidRPr="00234672" w:rsidSect="00673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0E9" w:rsidRDefault="00D530E9" w:rsidP="009402DF">
      <w:r>
        <w:separator/>
      </w:r>
    </w:p>
  </w:endnote>
  <w:endnote w:type="continuationSeparator" w:id="0">
    <w:p w:rsidR="00D530E9" w:rsidRDefault="00D530E9" w:rsidP="0094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0E9" w:rsidRDefault="00D530E9" w:rsidP="009402DF">
      <w:r>
        <w:separator/>
      </w:r>
    </w:p>
  </w:footnote>
  <w:footnote w:type="continuationSeparator" w:id="0">
    <w:p w:rsidR="00D530E9" w:rsidRDefault="00D530E9" w:rsidP="00940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4640"/>
    <w:multiLevelType w:val="hybridMultilevel"/>
    <w:tmpl w:val="CE4CD90A"/>
    <w:lvl w:ilvl="0" w:tplc="26DC3CAA">
      <w:start w:val="1"/>
      <w:numFmt w:val="japaneseCounting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1" w15:restartNumberingAfterBreak="0">
    <w:nsid w:val="1E804221"/>
    <w:multiLevelType w:val="hybridMultilevel"/>
    <w:tmpl w:val="6770C152"/>
    <w:lvl w:ilvl="0" w:tplc="5C5E0912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02DF"/>
    <w:rsid w:val="000F2F88"/>
    <w:rsid w:val="0012645B"/>
    <w:rsid w:val="00234672"/>
    <w:rsid w:val="00385852"/>
    <w:rsid w:val="00575E11"/>
    <w:rsid w:val="00632673"/>
    <w:rsid w:val="0067307B"/>
    <w:rsid w:val="006D65EF"/>
    <w:rsid w:val="00794618"/>
    <w:rsid w:val="008E71EA"/>
    <w:rsid w:val="009402DF"/>
    <w:rsid w:val="00B57DEC"/>
    <w:rsid w:val="00B66AD2"/>
    <w:rsid w:val="00B830D0"/>
    <w:rsid w:val="00B91473"/>
    <w:rsid w:val="00C5466F"/>
    <w:rsid w:val="00C85F61"/>
    <w:rsid w:val="00D530E9"/>
    <w:rsid w:val="00D77446"/>
    <w:rsid w:val="00DC1C54"/>
    <w:rsid w:val="00E40001"/>
    <w:rsid w:val="00F8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A1DCC"/>
  <w15:docId w15:val="{C86B4DDB-4C83-47E6-97C9-C414AB31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0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402D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402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402DF"/>
    <w:rPr>
      <w:sz w:val="18"/>
      <w:szCs w:val="18"/>
    </w:rPr>
  </w:style>
  <w:style w:type="paragraph" w:styleId="a7">
    <w:name w:val="Normal (Web)"/>
    <w:basedOn w:val="a"/>
    <w:uiPriority w:val="99"/>
    <w:unhideWhenUsed/>
    <w:rsid w:val="002346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34672"/>
  </w:style>
  <w:style w:type="paragraph" w:styleId="a8">
    <w:name w:val="List Paragraph"/>
    <w:basedOn w:val="a"/>
    <w:uiPriority w:val="34"/>
    <w:qFormat/>
    <w:rsid w:val="00F8391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1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HK</cp:lastModifiedBy>
  <cp:revision>8</cp:revision>
  <cp:lastPrinted>2018-03-26T02:51:00Z</cp:lastPrinted>
  <dcterms:created xsi:type="dcterms:W3CDTF">2018-02-27T01:15:00Z</dcterms:created>
  <dcterms:modified xsi:type="dcterms:W3CDTF">2018-05-25T02:04:00Z</dcterms:modified>
</cp:coreProperties>
</file>